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9B8" w:rsidRDefault="00F769B8" w:rsidP="00C253BA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>
        <w:rPr>
          <w:rFonts w:ascii="IRANSans" w:hAnsi="IRANSans" w:cs="IRANSans"/>
          <w:sz w:val="24"/>
          <w:szCs w:val="24"/>
          <w:lang w:bidi="prs-A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2pt;height:450.2pt">
            <v:imagedata r:id="rId5" o:title="fiber-drop-cable_web"/>
          </v:shape>
        </w:pict>
      </w:r>
    </w:p>
    <w:p w:rsidR="00C612DE" w:rsidRPr="00CD1A18" w:rsidRDefault="00C253BA" w:rsidP="00C253BA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CD1A18">
        <w:rPr>
          <w:rFonts w:ascii="IRANSans" w:hAnsi="IRANSans" w:cs="IRANSans"/>
          <w:sz w:val="24"/>
          <w:szCs w:val="24"/>
          <w:rtl/>
          <w:lang w:bidi="prs-AF"/>
        </w:rPr>
        <w:t>کابل دراپ فیبر نوری 2 کر 3 مهار</w:t>
      </w:r>
    </w:p>
    <w:p w:rsidR="00C253BA" w:rsidRPr="00CD1A18" w:rsidRDefault="00C253BA" w:rsidP="002F284B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CD1A18">
        <w:rPr>
          <w:rFonts w:ascii="IRANSans" w:hAnsi="IRANSans" w:cs="IRANSans"/>
          <w:sz w:val="24"/>
          <w:szCs w:val="24"/>
          <w:rtl/>
          <w:lang w:bidi="prs-AF"/>
        </w:rPr>
        <w:t>کابل دراپ فیبر نوری 2 کر 3 مهار</w:t>
      </w: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 از تجهیزات مهم در فیبر نوری است. از این کابل ها در پروژه های </w:t>
      </w:r>
      <w:r w:rsidRPr="00CD1A18">
        <w:rPr>
          <w:rFonts w:ascii="IRANSans" w:hAnsi="IRANSans" w:cs="IRANSans"/>
          <w:sz w:val="24"/>
          <w:szCs w:val="24"/>
          <w:rtl/>
        </w:rPr>
        <w:t xml:space="preserve"> </w:t>
      </w:r>
      <w:r w:rsidRPr="00CD1A18">
        <w:rPr>
          <w:rFonts w:ascii="IRANSans" w:hAnsi="IRANSans" w:cs="IRANSans"/>
          <w:sz w:val="24"/>
          <w:szCs w:val="24"/>
        </w:rPr>
        <w:t>FFTH</w:t>
      </w: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 استفاده می شود. این محصول طوری طراحی شده است که هم برای استفاده </w:t>
      </w:r>
      <w:r w:rsidRPr="00CD1A18">
        <w:rPr>
          <w:rFonts w:ascii="IRANSans" w:hAnsi="IRANSans" w:cs="IRANSans"/>
          <w:sz w:val="24"/>
          <w:szCs w:val="24"/>
        </w:rPr>
        <w:t>Outdoor</w:t>
      </w: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 و هم برای مصرف </w:t>
      </w:r>
      <w:r w:rsidRPr="00CD1A18">
        <w:rPr>
          <w:rFonts w:ascii="IRANSans" w:hAnsi="IRANSans" w:cs="IRANSans"/>
          <w:sz w:val="24"/>
          <w:szCs w:val="24"/>
        </w:rPr>
        <w:t>indoor</w:t>
      </w: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 مناسب باشد یا به عبارت ساده‌تر شما می توانید از این کابل در دا</w:t>
      </w:r>
      <w:r w:rsidR="002F284B">
        <w:rPr>
          <w:rFonts w:ascii="IRANSans" w:hAnsi="IRANSans" w:cs="IRANSans"/>
          <w:sz w:val="24"/>
          <w:szCs w:val="24"/>
          <w:rtl/>
          <w:lang w:bidi="prs-AF"/>
        </w:rPr>
        <w:t>خل و خارج ساختمان استفاده کنید</w:t>
      </w:r>
      <w:r w:rsidR="002F284B">
        <w:rPr>
          <w:rFonts w:ascii="IRANSans" w:hAnsi="IRANSans" w:cs="IRANSans" w:hint="cs"/>
          <w:sz w:val="24"/>
          <w:szCs w:val="24"/>
          <w:rtl/>
          <w:lang w:bidi="prs-AF"/>
        </w:rPr>
        <w:t xml:space="preserve">؛ به طور کلی از این کابل ها در بیرون از ساختمان استفاده می کنند. </w:t>
      </w:r>
    </w:p>
    <w:p w:rsidR="00CD1A18" w:rsidRPr="00CD1A18" w:rsidRDefault="00CD1A18" w:rsidP="002F284B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کابل های دراپ اغلب به </w:t>
      </w:r>
      <w:r w:rsidR="002F284B">
        <w:rPr>
          <w:rFonts w:ascii="IRANSans" w:hAnsi="IRANSans" w:cs="IRANSans" w:hint="cs"/>
          <w:sz w:val="24"/>
          <w:szCs w:val="24"/>
          <w:rtl/>
          <w:lang w:bidi="prs-AF"/>
        </w:rPr>
        <w:t>مشکی</w:t>
      </w: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 موجودند؛ اما به طور کلی رنگ این کابل ها در کیفیت آن ها تاثیری ندارد. برای مثال یک فروشنده ممکن است رنگ مشکی و سفید این کابل را به بازار عرضه کند.</w:t>
      </w:r>
      <w:r w:rsidR="002F284B">
        <w:rPr>
          <w:rFonts w:ascii="IRANSans" w:hAnsi="IRANSans" w:cs="IRANSans" w:hint="cs"/>
          <w:sz w:val="24"/>
          <w:szCs w:val="24"/>
          <w:rtl/>
          <w:lang w:bidi="prs-AF"/>
        </w:rPr>
        <w:t xml:space="preserve"> برای اطلاعات بیشتر با بخش فروش در تماس باشید.</w:t>
      </w:r>
    </w:p>
    <w:p w:rsidR="00CD1A18" w:rsidRDefault="00CD1A18" w:rsidP="00CD1A18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کابل دراپ فیبر نوری 2 کر 3 مهار در هسته خود 2 کر دارد و برای افزایش مقاومت دارای 3 مهار است. </w:t>
      </w:r>
    </w:p>
    <w:p w:rsidR="00F769B8" w:rsidRDefault="00F769B8" w:rsidP="00F769B8">
      <w:pPr>
        <w:jc w:val="center"/>
        <w:rPr>
          <w:rFonts w:ascii="IRANSans" w:hAnsi="IRANSans" w:cs="IRANSans"/>
          <w:sz w:val="24"/>
          <w:szCs w:val="24"/>
          <w:lang w:bidi="prs-AF"/>
        </w:rPr>
      </w:pPr>
      <w:r>
        <w:rPr>
          <w:rFonts w:ascii="IRANSans" w:hAnsi="IRANSans" w:cs="IRANSans"/>
          <w:sz w:val="24"/>
          <w:szCs w:val="24"/>
          <w:lang w:bidi="prs-AF"/>
        </w:rPr>
        <w:lastRenderedPageBreak/>
        <w:pict>
          <v:shape id="_x0000_i1040" type="#_x0000_t75" style="width:378.2pt;height:311.15pt">
            <v:imagedata r:id="rId6" o:title="ftth-drop-cable" croptop="3914f" cropleft="10511f"/>
          </v:shape>
        </w:pict>
      </w:r>
    </w:p>
    <w:p w:rsidR="00F769B8" w:rsidRPr="00CD1A18" w:rsidRDefault="00F769B8" w:rsidP="00CD1A18">
      <w:pPr>
        <w:rPr>
          <w:rFonts w:ascii="IRANSans" w:hAnsi="IRANSans" w:cs="IRANSans" w:hint="cs"/>
          <w:sz w:val="24"/>
          <w:szCs w:val="24"/>
          <w:rtl/>
          <w:lang w:bidi="prs-AF"/>
        </w:rPr>
      </w:pPr>
    </w:p>
    <w:p w:rsidR="00CD1A18" w:rsidRDefault="00CD1A18" w:rsidP="00CD1A18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ویژگی کابل دراپ فیبر نوری 2 کر و 3 مهار </w:t>
      </w:r>
    </w:p>
    <w:p w:rsidR="00DE2A1F" w:rsidRDefault="00CD1A18" w:rsidP="00CD1A18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کابل دراپ فیبر نوری 2 کر و 3 مهار به دلیل </w:t>
      </w:r>
      <w:r w:rsidR="00DE2A1F">
        <w:rPr>
          <w:rFonts w:ascii="IRANSans" w:hAnsi="IRANSans" w:cs="IRANSans" w:hint="cs"/>
          <w:sz w:val="24"/>
          <w:szCs w:val="24"/>
          <w:rtl/>
          <w:lang w:bidi="prs-AF"/>
        </w:rPr>
        <w:t>مواد سازنده خود دارای ویژگی های خاصی می باشد. برخی از این ویژگی ها عبارت‌اند از:</w:t>
      </w:r>
    </w:p>
    <w:p w:rsidR="004922C2" w:rsidRDefault="004808D0" w:rsidP="004922C2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روکش این کابل ها از </w:t>
      </w:r>
      <w:r w:rsidR="001C7AB0">
        <w:rPr>
          <w:rFonts w:ascii="IRANSans" w:hAnsi="IRANSans" w:cs="IRANSans"/>
          <w:sz w:val="24"/>
          <w:szCs w:val="24"/>
        </w:rPr>
        <w:t>LSZH</w:t>
      </w:r>
      <w:r w:rsidR="001C7AB0">
        <w:rPr>
          <w:rFonts w:ascii="IRANSans" w:hAnsi="IRANSans" w:cs="IRANSans" w:hint="cs"/>
          <w:sz w:val="24"/>
          <w:szCs w:val="24"/>
          <w:rtl/>
          <w:lang w:bidi="prs-AF"/>
        </w:rPr>
        <w:t xml:space="preserve"> </w:t>
      </w:r>
      <w:r w:rsidR="009340CD">
        <w:rPr>
          <w:rFonts w:ascii="IRANSans" w:hAnsi="IRANSans" w:cs="IRANSans" w:hint="cs"/>
          <w:sz w:val="24"/>
          <w:szCs w:val="24"/>
          <w:rtl/>
          <w:lang w:bidi="prs-AF"/>
        </w:rPr>
        <w:t>می باشد که باعث می شود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 در صورت </w:t>
      </w:r>
      <w:r w:rsidR="001C7AB0">
        <w:rPr>
          <w:rFonts w:ascii="IRANSans" w:hAnsi="IRANSans" w:cs="IRANSans" w:hint="cs"/>
          <w:sz w:val="24"/>
          <w:szCs w:val="24"/>
          <w:rtl/>
          <w:lang w:bidi="prs-AF"/>
        </w:rPr>
        <w:t xml:space="preserve">اشتعال گاز سمی ایجاد </w:t>
      </w:r>
      <w:r w:rsidR="009340CD">
        <w:rPr>
          <w:rFonts w:ascii="IRANSans" w:hAnsi="IRANSans" w:cs="IRANSans" w:hint="cs"/>
          <w:sz w:val="24"/>
          <w:szCs w:val="24"/>
          <w:rtl/>
          <w:lang w:bidi="prs-AF"/>
        </w:rPr>
        <w:t>ن</w:t>
      </w:r>
      <w:r w:rsidR="001C7AB0">
        <w:rPr>
          <w:rFonts w:ascii="IRANSans" w:hAnsi="IRANSans" w:cs="IRANSans" w:hint="cs"/>
          <w:sz w:val="24"/>
          <w:szCs w:val="24"/>
          <w:rtl/>
          <w:lang w:bidi="prs-AF"/>
        </w:rPr>
        <w:t>کند.</w:t>
      </w:r>
    </w:p>
    <w:p w:rsidR="004922C2" w:rsidRPr="004922C2" w:rsidRDefault="004922C2" w:rsidP="004922C2">
      <w:pPr>
        <w:pStyle w:val="ListParagraph"/>
        <w:numPr>
          <w:ilvl w:val="0"/>
          <w:numId w:val="1"/>
        </w:numPr>
        <w:rPr>
          <w:rFonts w:ascii="IRANSans" w:hAnsi="IRANSans" w:cs="IRANSans" w:hint="cs"/>
          <w:sz w:val="24"/>
          <w:szCs w:val="24"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>بری مقاوم سازی آن ها از فولاد استفاده می شود.</w:t>
      </w:r>
      <w:r w:rsidR="00DB25EE">
        <w:rPr>
          <w:rFonts w:ascii="IRANSans" w:hAnsi="IRANSans" w:cs="IRANSans" w:hint="cs"/>
          <w:sz w:val="24"/>
          <w:szCs w:val="24"/>
          <w:rtl/>
          <w:lang w:bidi="prs-AF"/>
        </w:rPr>
        <w:t xml:space="preserve"> </w:t>
      </w:r>
    </w:p>
    <w:p w:rsidR="00DE2A1F" w:rsidRDefault="001C7AB0" w:rsidP="00DE2A1F">
      <w:pPr>
        <w:pStyle w:val="ListParagraph"/>
        <w:numPr>
          <w:ilvl w:val="0"/>
          <w:numId w:val="1"/>
        </w:numPr>
        <w:rPr>
          <w:rFonts w:ascii="IRANSans" w:hAnsi="IRANSans" w:cs="IRANSans" w:hint="cs"/>
          <w:sz w:val="24"/>
          <w:szCs w:val="24"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>این کابل ها از شعاع خمش مطلوب و نیروی کششی بالا برخوردارند.</w:t>
      </w:r>
    </w:p>
    <w:p w:rsidR="00DE2A1F" w:rsidRDefault="001C7AB0" w:rsidP="00EC68A2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مناسب برای شبکه های </w:t>
      </w:r>
      <w:r>
        <w:rPr>
          <w:rFonts w:ascii="IRANSans" w:hAnsi="IRANSans" w:cs="IRANSans"/>
          <w:sz w:val="24"/>
          <w:szCs w:val="24"/>
        </w:rPr>
        <w:t>FFTX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 و نصب هوایی می باشد.</w:t>
      </w:r>
    </w:p>
    <w:p w:rsidR="004922C2" w:rsidRPr="00EC68A2" w:rsidRDefault="004922C2" w:rsidP="004922C2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>تار های فیبر نوری موجود در کابل دراپ فیبر نوری 2 کر و 3 مهار به منظور شناسایی بیشتر دارای رنگ های متفاوت هستند.</w:t>
      </w:r>
    </w:p>
    <w:p w:rsidR="00CD1A18" w:rsidRPr="00CD1A18" w:rsidRDefault="00CD1A18" w:rsidP="00CD1A18">
      <w:pPr>
        <w:pStyle w:val="Heading2"/>
        <w:rPr>
          <w:rFonts w:ascii="IRANSans" w:hAnsi="IRANSans" w:cs="IRANSans" w:hint="cs"/>
          <w:sz w:val="24"/>
          <w:szCs w:val="24"/>
          <w:rtl/>
          <w:lang w:bidi="prs-AF"/>
        </w:rPr>
      </w:pPr>
      <w:r w:rsidRPr="00CD1A18">
        <w:rPr>
          <w:rFonts w:ascii="IRANSans" w:hAnsi="IRANSans" w:cs="IRANSans"/>
          <w:sz w:val="24"/>
          <w:szCs w:val="24"/>
          <w:rtl/>
          <w:lang w:bidi="prs-AF"/>
        </w:rPr>
        <w:t xml:space="preserve">مشخصات فنی </w:t>
      </w:r>
      <w:r w:rsidRPr="00CD1A18">
        <w:rPr>
          <w:rFonts w:ascii="IRANSans" w:hAnsi="IRANSans" w:cs="IRANSans"/>
          <w:sz w:val="24"/>
          <w:szCs w:val="24"/>
          <w:rtl/>
          <w:lang w:bidi="prs-AF"/>
        </w:rPr>
        <w:t>کابل دراپ فیبر نوری 2 کر 3 مهار</w:t>
      </w:r>
    </w:p>
    <w:tbl>
      <w:tblPr>
        <w:tblStyle w:val="GridTable1Light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CD1A18" w:rsidRPr="00CD1A18" w:rsidTr="003724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CD1A18" w:rsidRPr="00CD1A18" w:rsidRDefault="00CD1A18" w:rsidP="0037240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CD1A18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FTTH drop cable</w:t>
            </w:r>
          </w:p>
        </w:tc>
        <w:tc>
          <w:tcPr>
            <w:tcW w:w="2925" w:type="dxa"/>
          </w:tcPr>
          <w:p w:rsidR="00CD1A18" w:rsidRPr="00CD1A18" w:rsidRDefault="00CD1A18" w:rsidP="00372403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 w:hint="cs"/>
                <w:b w:val="0"/>
                <w:bCs w:val="0"/>
                <w:sz w:val="24"/>
                <w:szCs w:val="24"/>
                <w:rtl/>
              </w:rPr>
            </w:pPr>
            <w:bookmarkStart w:id="0" w:name="_Hlk122246208"/>
            <w:r w:rsidRPr="00CD1A18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نوع کابل فیبر نوری</w:t>
            </w:r>
          </w:p>
        </w:tc>
      </w:tr>
      <w:tr w:rsidR="00CD1A18" w:rsidRPr="00CD1A18" w:rsidTr="0037240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CD1A18" w:rsidRPr="00CD1A18" w:rsidRDefault="00CD1A18" w:rsidP="00372403">
            <w:pPr>
              <w:jc w:val="center"/>
              <w:rPr>
                <w:rFonts w:ascii="IRANSans" w:eastAsia="Times New Roman" w:hAnsi="IRANSans" w:cs="IRANSans" w:hint="cs"/>
                <w:b w:val="0"/>
                <w:bCs w:val="0"/>
                <w:sz w:val="24"/>
                <w:szCs w:val="24"/>
                <w:rtl/>
              </w:rPr>
            </w:pPr>
            <w:r w:rsidRPr="00CD1A18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2</w:t>
            </w:r>
            <w:r w:rsidRPr="00CD1A18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 xml:space="preserve"> کر</w:t>
            </w:r>
          </w:p>
        </w:tc>
        <w:tc>
          <w:tcPr>
            <w:tcW w:w="2925" w:type="dxa"/>
          </w:tcPr>
          <w:p w:rsidR="00CD1A18" w:rsidRPr="00CD1A18" w:rsidRDefault="00CD1A18" w:rsidP="0037240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 w:hint="cs"/>
                <w:sz w:val="24"/>
                <w:szCs w:val="24"/>
                <w:rtl/>
              </w:rPr>
            </w:pPr>
            <w:r w:rsidRPr="00CD1A18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کر</w:t>
            </w:r>
          </w:p>
        </w:tc>
      </w:tr>
      <w:tr w:rsidR="00CD1A18" w:rsidRPr="00CD1A18" w:rsidTr="0037240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CD1A18" w:rsidRPr="00CD1A18" w:rsidRDefault="00CD1A18" w:rsidP="0037240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CD1A18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Indoor /</w:t>
            </w:r>
            <w:r w:rsidR="00DB25EE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 xml:space="preserve"> </w:t>
            </w:r>
            <w:r w:rsidRPr="00CD1A18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outdoor</w:t>
            </w:r>
          </w:p>
        </w:tc>
        <w:tc>
          <w:tcPr>
            <w:tcW w:w="2925" w:type="dxa"/>
          </w:tcPr>
          <w:p w:rsidR="00CD1A18" w:rsidRPr="00CD1A18" w:rsidRDefault="00CD1A18" w:rsidP="0037240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CD1A18">
              <w:rPr>
                <w:rFonts w:ascii="IRANSans" w:eastAsia="Times New Roman" w:hAnsi="IRANSans" w:cs="IRANSans"/>
                <w:sz w:val="24"/>
                <w:szCs w:val="24"/>
                <w:rtl/>
              </w:rPr>
              <w:t>کاربرد</w:t>
            </w:r>
          </w:p>
        </w:tc>
      </w:tr>
      <w:tr w:rsidR="00CD1A18" w:rsidRPr="00CD1A18" w:rsidTr="0037240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CD1A18" w:rsidRPr="00CD1A18" w:rsidRDefault="002F284B" w:rsidP="0037240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LSZH</w:t>
            </w:r>
          </w:p>
        </w:tc>
        <w:tc>
          <w:tcPr>
            <w:tcW w:w="2925" w:type="dxa"/>
          </w:tcPr>
          <w:p w:rsidR="00CD1A18" w:rsidRPr="00CD1A18" w:rsidRDefault="00CD1A18" w:rsidP="0037240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CD1A18">
              <w:rPr>
                <w:rFonts w:ascii="IRANSans" w:eastAsia="Times New Roman" w:hAnsi="IRANSans" w:cs="IRANSans"/>
                <w:sz w:val="24"/>
                <w:szCs w:val="24"/>
                <w:rtl/>
              </w:rPr>
              <w:t>جنس روکش</w:t>
            </w:r>
          </w:p>
        </w:tc>
      </w:tr>
      <w:tr w:rsidR="00CD1A18" w:rsidRPr="00CD1A18" w:rsidTr="0037240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CD1A18" w:rsidRPr="00CD1A18" w:rsidRDefault="00CD1A18" w:rsidP="0037240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</w:pPr>
            <w:r w:rsidRPr="00CD1A18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  <w:lastRenderedPageBreak/>
              <w:t>اغلب مشکی</w:t>
            </w:r>
          </w:p>
        </w:tc>
        <w:tc>
          <w:tcPr>
            <w:tcW w:w="2925" w:type="dxa"/>
          </w:tcPr>
          <w:p w:rsidR="00CD1A18" w:rsidRPr="00CD1A18" w:rsidRDefault="00CD1A18" w:rsidP="0037240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CD1A18">
              <w:rPr>
                <w:rFonts w:ascii="IRANSans" w:eastAsia="Times New Roman" w:hAnsi="IRANSans" w:cs="IRANSans"/>
                <w:sz w:val="24"/>
                <w:szCs w:val="24"/>
                <w:rtl/>
              </w:rPr>
              <w:t>رنگ</w:t>
            </w:r>
          </w:p>
        </w:tc>
      </w:tr>
      <w:tr w:rsidR="00CD1A18" w:rsidRPr="00CD1A18" w:rsidTr="0037240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CD1A18" w:rsidRPr="00CD1A18" w:rsidRDefault="00CD1A18" w:rsidP="0037240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CD1A18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FRP</w:t>
            </w:r>
          </w:p>
        </w:tc>
        <w:tc>
          <w:tcPr>
            <w:tcW w:w="2925" w:type="dxa"/>
          </w:tcPr>
          <w:p w:rsidR="00CD1A18" w:rsidRPr="00CD1A18" w:rsidRDefault="00CD1A18" w:rsidP="0037240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 w:hint="cs"/>
                <w:sz w:val="24"/>
                <w:szCs w:val="24"/>
                <w:rtl/>
              </w:rPr>
            </w:pPr>
            <w:r w:rsidRPr="00CD1A18">
              <w:rPr>
                <w:rFonts w:ascii="IRANSans" w:eastAsia="Times New Roman" w:hAnsi="IRANSans" w:cs="IRANSans"/>
                <w:sz w:val="24"/>
                <w:szCs w:val="24"/>
                <w:rtl/>
              </w:rPr>
              <w:t>عنصر مقاوم</w:t>
            </w:r>
          </w:p>
        </w:tc>
      </w:tr>
      <w:tr w:rsidR="00CD1A18" w:rsidRPr="00CD1A18" w:rsidTr="0037240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CD1A18" w:rsidRPr="00CD1A18" w:rsidRDefault="00CD1A18" w:rsidP="00372403">
            <w:pPr>
              <w:jc w:val="center"/>
              <w:rPr>
                <w:rFonts w:ascii="IRANSans" w:eastAsia="Times New Roman" w:hAnsi="IRANSans" w:cs="IRANSans" w:hint="cs"/>
                <w:b w:val="0"/>
                <w:bCs w:val="0"/>
                <w:sz w:val="24"/>
                <w:szCs w:val="24"/>
                <w:rtl/>
              </w:rPr>
            </w:pPr>
            <w:r w:rsidRPr="00CD1A18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tcW w:w="2925" w:type="dxa"/>
          </w:tcPr>
          <w:p w:rsidR="00CD1A18" w:rsidRPr="00CD1A18" w:rsidRDefault="00CD1A18" w:rsidP="0037240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prs-AF"/>
              </w:rPr>
            </w:pPr>
            <w:r w:rsidRPr="00CD1A18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مهار</w:t>
            </w:r>
          </w:p>
        </w:tc>
      </w:tr>
      <w:bookmarkEnd w:id="0"/>
    </w:tbl>
    <w:p w:rsidR="004922C2" w:rsidRDefault="004922C2" w:rsidP="00CD1A18">
      <w:pPr>
        <w:rPr>
          <w:rFonts w:ascii="IRANSans" w:hAnsi="IRANSans" w:cs="IRANSans"/>
          <w:sz w:val="24"/>
          <w:szCs w:val="24"/>
          <w:lang w:bidi="prs-AF"/>
        </w:rPr>
      </w:pPr>
    </w:p>
    <w:p w:rsidR="00CD1A18" w:rsidRPr="00CD1A18" w:rsidRDefault="00DB25EE" w:rsidP="00CD1A18">
      <w:pPr>
        <w:rPr>
          <w:rFonts w:ascii="IRANSans" w:hAnsi="IRANSans" w:cs="IRANSans" w:hint="cs"/>
          <w:sz w:val="24"/>
          <w:szCs w:val="24"/>
          <w:rtl/>
          <w:lang w:bidi="prs-AF"/>
        </w:rPr>
      </w:pPr>
      <w:r>
        <w:rPr>
          <w:rFonts w:ascii="IRANSans" w:hAnsi="IRANSans" w:cs="IRANSans" w:hint="cs"/>
          <w:sz w:val="24"/>
          <w:szCs w:val="24"/>
          <w:lang w:bidi="prs-AF"/>
        </w:rPr>
        <w:pict>
          <v:shape id="_x0000_i1037" type="#_x0000_t75" style="width:450.2pt;height:450.2pt">
            <v:imagedata r:id="rId7" o:title="9d7f52df"/>
          </v:shape>
        </w:pict>
      </w:r>
    </w:p>
    <w:p w:rsidR="00C253BA" w:rsidRPr="00CD1A18" w:rsidRDefault="00C253BA" w:rsidP="00C253BA">
      <w:pPr>
        <w:rPr>
          <w:rFonts w:ascii="IRANSans" w:hAnsi="IRANSans" w:cs="IRANSans" w:hint="cs"/>
          <w:sz w:val="24"/>
          <w:szCs w:val="24"/>
          <w:lang w:bidi="prs-AF"/>
        </w:rPr>
      </w:pPr>
      <w:bookmarkStart w:id="1" w:name="_GoBack"/>
      <w:bookmarkEnd w:id="1"/>
    </w:p>
    <w:sectPr w:rsidR="00C253BA" w:rsidRPr="00CD1A18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D2721"/>
    <w:multiLevelType w:val="hybridMultilevel"/>
    <w:tmpl w:val="B588A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A"/>
    <w:rsid w:val="00045B2C"/>
    <w:rsid w:val="001C7AB0"/>
    <w:rsid w:val="002F284B"/>
    <w:rsid w:val="004808D0"/>
    <w:rsid w:val="004922C2"/>
    <w:rsid w:val="004C34E5"/>
    <w:rsid w:val="009340CD"/>
    <w:rsid w:val="00C253BA"/>
    <w:rsid w:val="00C612DE"/>
    <w:rsid w:val="00CD1A18"/>
    <w:rsid w:val="00DB25EE"/>
    <w:rsid w:val="00DE2A1F"/>
    <w:rsid w:val="00EC68A2"/>
    <w:rsid w:val="00F7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058155A"/>
  <w15:chartTrackingRefBased/>
  <w15:docId w15:val="{BF68D784-EC21-4249-B60A-D8D31819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4E5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4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3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CD1A1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6</cp:revision>
  <dcterms:created xsi:type="dcterms:W3CDTF">2022-12-21T05:10:00Z</dcterms:created>
  <dcterms:modified xsi:type="dcterms:W3CDTF">2022-12-21T07:05:00Z</dcterms:modified>
</cp:coreProperties>
</file>